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pPr>
            <w:r>
              <w:rPr>
                <w:rFonts w:ascii="Calibri" w:hAnsi="Calibri" w:eastAsia="Times New Roman" w:cs="Times New Roman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ru-RU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</w:p>
        </w:tc>
      </w:tr>
    </w:tbl>
    <w:p>
      <w:pPr>
        <w:spacing w:after="0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  <w:r>
        <w:rPr>
          <w:rFonts w:ascii="Calibri" w:hAnsi="Calibri" w:eastAsia="Times New Roman" w:cs="Times New Roman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40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ОП.06 Правовые основы профессиональной деятельности  </w:t>
      </w:r>
      <w:r>
        <w:rPr>
          <w:rFonts w:ascii="Times New Roman" w:hAnsi="Times New Roman" w:eastAsia="Times New Roman" w:cs="Times New Roman"/>
          <w:b/>
          <w:sz w:val="40"/>
          <w:lang w:eastAsia="ru-RU"/>
        </w:rPr>
      </w:r>
      <w:r>
        <w:rPr>
          <w:rFonts w:ascii="Times New Roman" w:hAnsi="Times New Roman" w:eastAsia="Times New Roman" w:cs="Times New Roman"/>
          <w:b/>
          <w:sz w:val="4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ППССЗ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 xml:space="preserve">43.02.15 Поварское и кондитерское дело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Челябинск, 2023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14" w:hanging="35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342" w:type="dxa"/>
        <w:tblLook w:val="01E0" w:firstRow="1" w:lastRow="1" w:firstColumn="1" w:lastColumn="1" w:noHBand="0" w:noVBand="0"/>
      </w:tblPr>
      <w:tblGrid>
        <w:gridCol w:w="8580"/>
        <w:gridCol w:w="762"/>
      </w:tblGrid>
      <w:tr>
        <w:tblPrEx/>
        <w:trPr>
          <w:trHeight w:val="683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8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СТРУКТУРА И СОДЕРЖАНИЕ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30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3.  УСЛОВИЯ РЕАЛИЗАЦИИ ПРОГРАММЫ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0"/>
        </w:trPr>
        <w:tc>
          <w:tcPr>
            <w:tcW w:w="8580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62" w:type="dxa"/>
            <w:textDirection w:val="lrTb"/>
            <w:noWrap w:val="false"/>
          </w:tcPr>
          <w:p>
            <w:pPr>
              <w:ind w:left="714" w:hanging="35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ОБЩАЯ ХАРАКТЕРИСТИКА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РАБОЧЕЙ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ПРОГРАММЫ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Область применения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рабочей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 учебной дисциплины «Правовые основы профессиональной деятельности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является частью основной профессиональной образовательной программы в соответствии с ФГОС СПО по специальности: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43.02.15 Поварское и кондитерское дело, утвержденного приказом Министерства образования и науки РФ от 09 декабря 2016 г. №1565 (ред.от 03.07.2024)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7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70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567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ind w:left="567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З</w:t>
      </w:r>
      <w:r>
        <w:rPr>
          <w:rFonts w:ascii="Times New Roman" w:hAnsi="Times New Roman" w:cs="Times New Roman"/>
          <w:b/>
          <w:szCs w:val="24"/>
        </w:rPr>
        <w:t xml:space="preserve">нать</w:t>
      </w:r>
      <w:r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основные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положения Конституции Российской Федерации, Трудового Кодекса;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права и свободы человека 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гражданина,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механизмы их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реализации;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понятие правового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регулирования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в сфере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профессиональной     деятельности;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4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законодательные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акты и другие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нормативные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документы, регулирующие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правоотноше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ния в процессе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профессиональной деятельности;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организационно-правовые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формы юридических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лиц;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правовое положение субъектов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предпринимательской деятельности;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права 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обязанности работников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в сфере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профессиональной  деятельности;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порядок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заключения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трудового договора 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основания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прекращения;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роль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государственного регулирования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обеспечении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занятости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населения;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социальной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защиты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граждан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понятие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дисциплинарной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материальной ответственности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работника;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виды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административных правонарушений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административной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</w:r>
    </w:p>
    <w:p>
      <w:pPr>
        <w:numPr>
          <w:ilvl w:val="0"/>
          <w:numId w:val="3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ответственности;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нормы защиты нарушенных прав и судебный порядок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разрешения споров</w:t>
      </w:r>
      <w:r>
        <w:rPr>
          <w:rFonts w:ascii="Times New Roman" w:hAnsi="Times New Roman" w:cs="Times New Roman"/>
          <w:b/>
          <w:szCs w:val="24"/>
        </w:rPr>
      </w:r>
      <w:r>
        <w:rPr>
          <w:rFonts w:ascii="Times New Roman" w:hAnsi="Times New Roman" w:cs="Times New Roman"/>
          <w:b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уметь: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contextualSpacing/>
        <w:ind w:left="431"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использовать необходимые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ru-RU"/>
        </w:rPr>
        <w:t xml:space="preserve">нормативно-правовые документы;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contextualSpacing/>
        <w:ind w:left="431" w:right="4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защищать свои права в соответствии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гражданским, гражданско-процессуальным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трудовым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законодательством;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анализировать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оценивать результаты и последствия деятельности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(бездействия)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вовой точки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зрения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Формируемые компетенции: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Ок.08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4.1.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6.1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  <w:t xml:space="preserve">ПК 6.2..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  <w:t xml:space="preserve"> 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  <w:t xml:space="preserve">ПК 6.3. 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  <w:t xml:space="preserve"> Организовывать ресурсное обеспечение деятельности подчиненного персонала.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ПК 6.4.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  <w:t xml:space="preserve">Осуществлять организацию и контроль текущей деятельности подчиненного персонала.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ПК 6.5..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after="255" w:line="270" w:lineRule="atLeast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  <w:t xml:space="preserve">Осуществлять инструктирование, обучение поваров, кондитеров, пекарей и других категорий работников кухни на рабочем месте.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nl-NL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487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8047"/>
        <w:gridCol w:w="1275"/>
      </w:tblGrid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88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88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лабораторные занятия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курсовая работа (проект)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31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84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зачета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75"/>
        <w:gridCol w:w="9063"/>
        <w:gridCol w:w="1481"/>
        <w:gridCol w:w="1711"/>
      </w:tblGrid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элементы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Основные положения Конституции РФ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ложения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ституции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РФ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Основной закон – Конституция РФ.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положения Конституции РФ.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Конституционные формы осуществления народовластия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Права и свободы человека и гражданина, механизм их реализации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и содержание правового статуса человека и гражданина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4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Механизм реализации прав и свобод человека и гражданина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 социальной защиты граждан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Основы гражданского права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Правовое регулирование хозяйственных отношений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4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Предмет, принципы и источники российского гражданского права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Хозяйственная деятельность: понятие, виды, формы, ее связь с предпринимательской деятельностью.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правового регулирования хозяйственной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Классификация и организационно-правовые формы юридических лиц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4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 субъектов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Коммерческие и некоммерческие организации как юридические лица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Организационно-правовые формы торговых и сбытовых организаций различных форм собственности, регламентация их деятельности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рактически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«Определение организационно-правовых форм и видов коммерческих и некоммерческих организаций и особенности правового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регулирования их деятельности».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Субъекты предпринимательской деятельности, их правовое положение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2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Государственная регистрация и учредительные документы юридического лица, его органы.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Представительства и филиалы, ответственность, реорганизация, ликвидация юридического лица, его несостоятельность (банкротство).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Основы трудового права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Правовое регулирование трудовых отношений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58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Трудовые отношения: понятие, основания возникновения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Законодательные акты и другие нормативные документы, регламентирующие трудовые отношения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Заключение коллективных трудовых договоров, соглашений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Трудовой договор: понятие, стороны, содержание, сроки, форма. основания прекращения трудового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Роль выборного профсоюзного органа в рассмотрении вопросов, связанных с расторжением трудового договора по инициативе работника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9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Материальная ответственность сторон трудового договора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8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Материальная ответственность работодателя перед работником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Материальная ответственность работника за ущерб, причиненный работодателю: понятие, условия наступления, виды.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«Определение материальной ответственности работодателей и работников»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7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Защита трудовых прав работников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8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защиты трудовых прав работника. Трудовые споры: понятие, виды, причины возникновения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Роль государственного регулирования в обеспечении занятости населения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08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Административные правонарушения и административная ответственность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Законодательство об административных правонарушениях, его задачи и принципы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24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06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понятия: административные правонарушения и административная ответственность.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Формы вины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Административная ответственность разных субъектов (должностных, юридических лиц, иностранных граждан и др.).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Административные правонарушения и административная ответственность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Административная ответственность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№4.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«Определение вида административных правонарушений ответственности виновных»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Административные наказания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Административные наказания: понятие, цели, виды.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Основные и дополнительные административные наказания, их краткая характеристика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прав субъектов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Правовая охрана хозяйственных прав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Конституционные гарантии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Конституционная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защита хозяйственных прав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Судебный порядок разрешения споров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ОК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рбитражн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ый процесс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Судебная система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Судебный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Третейские суды в РФ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Зачет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9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3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96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УСЛОВИЯ РЕАЛИЗАЦИИ ПРОГРАММЫ УЧЕБНОЙ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3.1. Для реализации программы учебной дисциплины 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Социально-экономических дисциплин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оснащенный о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борудованием: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доской учебной, рабочим местом преподавателя, столами, стульями (по числу обучающихся), техническими средствами обучения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наглядными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Знаниум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Режим доступа: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http://znanium.com/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https://www.prlib.ru/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Основные источники: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85"/>
        <w:numPr>
          <w:ilvl w:val="0"/>
          <w:numId w:val="6"/>
        </w:numPr>
        <w:ind w:left="0" w:firstLine="567"/>
        <w:jc w:val="both"/>
        <w:spacing w:after="0"/>
        <w:rPr>
          <w:sz w:val="22"/>
          <w:shd w:val="clear" w:color="auto" w:fill="ffffff"/>
        </w:rPr>
      </w:pPr>
      <w:r>
        <w:rPr>
          <w:sz w:val="22"/>
          <w:shd w:val="clear" w:color="auto" w:fill="ffffff"/>
        </w:rPr>
        <w:t xml:space="preserve">Малько, А. В. Правоведение</w:t>
      </w:r>
      <w:r>
        <w:rPr>
          <w:sz w:val="22"/>
          <w:shd w:val="clear" w:color="auto" w:fill="ffffff"/>
        </w:rPr>
        <w:t xml:space="preserve"> :</w:t>
      </w:r>
      <w:r>
        <w:rPr>
          <w:sz w:val="22"/>
          <w:shd w:val="clear" w:color="auto" w:fill="ffffff"/>
        </w:rPr>
        <w:t xml:space="preserve"> учебник для среднего профессионального образования / А. В. Малько, В. В. </w:t>
      </w:r>
      <w:r>
        <w:rPr>
          <w:sz w:val="22"/>
          <w:shd w:val="clear" w:color="auto" w:fill="ffffff"/>
        </w:rPr>
        <w:t xml:space="preserve">Субочев</w:t>
      </w:r>
      <w:r>
        <w:rPr>
          <w:sz w:val="22"/>
          <w:shd w:val="clear" w:color="auto" w:fill="ffffff"/>
        </w:rPr>
        <w:t xml:space="preserve">. — М.</w:t>
      </w:r>
      <w:r>
        <w:rPr>
          <w:sz w:val="22"/>
          <w:shd w:val="clear" w:color="auto" w:fill="ffffff"/>
        </w:rPr>
        <w:t xml:space="preserve"> :</w:t>
      </w:r>
      <w:r>
        <w:rPr>
          <w:sz w:val="22"/>
          <w:shd w:val="clear" w:color="auto" w:fill="ffffff"/>
        </w:rPr>
        <w:t xml:space="preserve"> Норма : ИНФРА-М, 2019. — 304 с. — (</w:t>
      </w:r>
      <w:r>
        <w:rPr>
          <w:sz w:val="22"/>
          <w:shd w:val="clear" w:color="auto" w:fill="ffffff"/>
        </w:rPr>
        <w:t xml:space="preserve">Ab</w:t>
      </w:r>
      <w:r>
        <w:rPr>
          <w:sz w:val="22"/>
          <w:shd w:val="clear" w:color="auto" w:fill="ffffff"/>
        </w:rPr>
        <w:t xml:space="preserve"> </w:t>
      </w:r>
      <w:r>
        <w:rPr>
          <w:sz w:val="22"/>
          <w:shd w:val="clear" w:color="auto" w:fill="ffffff"/>
        </w:rPr>
        <w:t xml:space="preserve">ovo</w:t>
      </w:r>
      <w:r>
        <w:rPr>
          <w:sz w:val="22"/>
          <w:shd w:val="clear" w:color="auto" w:fill="ffffff"/>
        </w:rPr>
        <w:t xml:space="preserve">). - ISBN 978-5-91768-919-7. - Текст</w:t>
      </w:r>
      <w:r>
        <w:rPr>
          <w:sz w:val="22"/>
          <w:shd w:val="clear" w:color="auto" w:fill="ffffff"/>
        </w:rPr>
        <w:t xml:space="preserve"> :</w:t>
      </w:r>
      <w:r>
        <w:rPr>
          <w:sz w:val="22"/>
          <w:shd w:val="clear" w:color="auto" w:fill="ffffff"/>
        </w:rPr>
        <w:t xml:space="preserve"> электронный. - URL: https://znanium.com/catalog/product/961636 (дата обращения: 01.10.2021). – Режим доступа: по подписке.</w:t>
      </w:r>
      <w:r>
        <w:rPr>
          <w:sz w:val="22"/>
          <w:shd w:val="clear" w:color="auto" w:fill="ffffff"/>
        </w:rPr>
      </w:r>
      <w:r>
        <w:rPr>
          <w:sz w:val="22"/>
          <w:shd w:val="clear" w:color="auto" w:fill="ffffff"/>
        </w:rPr>
      </w:r>
    </w:p>
    <w:p>
      <w:pPr>
        <w:pStyle w:val="885"/>
        <w:numPr>
          <w:ilvl w:val="0"/>
          <w:numId w:val="6"/>
        </w:numPr>
        <w:ind w:left="0" w:firstLine="567"/>
        <w:jc w:val="both"/>
        <w:spacing w:after="0"/>
        <w:rPr>
          <w:b/>
          <w:bCs/>
          <w:sz w:val="28"/>
          <w:szCs w:val="24"/>
        </w:rPr>
      </w:pPr>
      <w:r>
        <w:rPr>
          <w:sz w:val="22"/>
          <w:shd w:val="clear" w:color="auto" w:fill="ffffff"/>
        </w:rPr>
        <w:t xml:space="preserve">Рукавишникова, И. В. Право</w:t>
      </w:r>
      <w:r>
        <w:rPr>
          <w:sz w:val="22"/>
          <w:shd w:val="clear" w:color="auto" w:fill="ffffff"/>
        </w:rPr>
        <w:t xml:space="preserve"> :</w:t>
      </w:r>
      <w:r>
        <w:rPr>
          <w:sz w:val="22"/>
          <w:shd w:val="clear" w:color="auto" w:fill="ffffff"/>
        </w:rPr>
        <w:t xml:space="preserve"> учебник / И. В. Рукавишникова ; под ред. И. Г. </w:t>
      </w:r>
      <w:r>
        <w:rPr>
          <w:sz w:val="22"/>
          <w:shd w:val="clear" w:color="auto" w:fill="ffffff"/>
        </w:rPr>
        <w:t xml:space="preserve">Напалковой</w:t>
      </w:r>
      <w:r>
        <w:rPr>
          <w:sz w:val="22"/>
          <w:shd w:val="clear" w:color="auto" w:fill="ffffff"/>
        </w:rPr>
        <w:t xml:space="preserve">. - Москва</w:t>
      </w:r>
      <w:r>
        <w:rPr>
          <w:sz w:val="22"/>
          <w:shd w:val="clear" w:color="auto" w:fill="ffffff"/>
        </w:rPr>
        <w:t xml:space="preserve"> :</w:t>
      </w:r>
      <w:r>
        <w:rPr>
          <w:sz w:val="22"/>
          <w:shd w:val="clear" w:color="auto" w:fill="ffffff"/>
        </w:rPr>
        <w:t xml:space="preserve"> </w:t>
      </w:r>
      <w:r>
        <w:rPr>
          <w:sz w:val="22"/>
          <w:shd w:val="clear" w:color="auto" w:fill="ffffff"/>
        </w:rPr>
        <w:t xml:space="preserve">Юр</w:t>
      </w:r>
      <w:r>
        <w:rPr>
          <w:sz w:val="22"/>
          <w:shd w:val="clear" w:color="auto" w:fill="ffffff"/>
        </w:rPr>
        <w:t xml:space="preserve">.Н</w:t>
      </w:r>
      <w:r>
        <w:rPr>
          <w:sz w:val="22"/>
          <w:shd w:val="clear" w:color="auto" w:fill="ffffff"/>
        </w:rPr>
        <w:t xml:space="preserve">орма</w:t>
      </w:r>
      <w:r>
        <w:rPr>
          <w:sz w:val="22"/>
          <w:shd w:val="clear" w:color="auto" w:fill="ffffff"/>
        </w:rPr>
        <w:t xml:space="preserve"> : ИНФРА-М, 2019. - 384 </w:t>
      </w:r>
      <w:r>
        <w:rPr>
          <w:sz w:val="22"/>
          <w:shd w:val="clear" w:color="auto" w:fill="ffffff"/>
        </w:rPr>
        <w:t xml:space="preserve">с</w:t>
      </w:r>
      <w:r>
        <w:rPr>
          <w:sz w:val="22"/>
          <w:shd w:val="clear" w:color="auto" w:fill="ffffff"/>
        </w:rPr>
        <w:t xml:space="preserve">. - (Среднее профессиональное образование). - ISBN 978-5-91768-920-3. - Текст</w:t>
      </w:r>
      <w:r>
        <w:rPr>
          <w:sz w:val="22"/>
          <w:shd w:val="clear" w:color="auto" w:fill="ffffff"/>
        </w:rPr>
        <w:t xml:space="preserve"> :</w:t>
      </w:r>
      <w:r>
        <w:rPr>
          <w:sz w:val="22"/>
          <w:shd w:val="clear" w:color="auto" w:fill="ffffff"/>
        </w:rPr>
        <w:t xml:space="preserve"> электронный. - URL: https://znanium.com/catalog/product/1020226 (дата обращения: 01.10.2021). – Режим доступа: по подписке.</w:t>
      </w:r>
      <w:r>
        <w:rPr>
          <w:b/>
          <w:bCs/>
          <w:sz w:val="28"/>
          <w:szCs w:val="24"/>
        </w:rPr>
      </w:r>
      <w:r>
        <w:rPr>
          <w:b/>
          <w:bCs/>
          <w:sz w:val="28"/>
          <w:szCs w:val="24"/>
        </w:rPr>
      </w:r>
    </w:p>
    <w:p>
      <w:pPr>
        <w:ind w:firstLine="77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Нормативные документы: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right="4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Конституция Российской Федерации от 12.12 1993г. НОРМА ИНФРА-М Москва, 2010г.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right="4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Гражданский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кодекс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Российской Федерации: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офиц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екст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:[посост.на18февр.2010г.].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Омега-Л, 2010.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474с.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(кодексы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Российской Федерации).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right="4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Гражданский процессуальный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кодекс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Российской Федерации: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акон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РФ: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[принят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Гос. Думой РФ 23окт.2002г.:по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состоянию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на01авг.2008г.].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Инфра-М,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20013.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131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(Б-ка кодексов:выпуск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11(149)).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right="4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Кодекс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Российской Федерации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административных правонарушениях: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Закон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РФ: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[принят Гос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умойРФ20дек.2001г.:по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состоянию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2 1 июля 2013г.].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Инфра-М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2013.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right="-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Семейны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кодек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Российско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Федерации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федер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З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ако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РФ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приня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Гос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Думо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 8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ек.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199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состояни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янв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01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г.]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2013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(Правова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ru-RU"/>
        </w:rPr>
        <w:t xml:space="preserve">иблиотека).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right="51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Трудовой кодекс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Российской Федерации: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федер.закон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РФ: [принят Гос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умойРФ21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2001г.:по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состоянию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1 апр.2011г.].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М.:РидГрупп,2013.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256с.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(Законодательство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России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комментариями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изменениям).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49" w:right="48" w:firstLine="211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2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20" w:firstLine="66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Гарант: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информационно-правовой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портал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[Электронный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ресурс].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Режим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доступа: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hyperlink r:id="rId12" w:tooltip="http://www.garant.ru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http://www.garant.ru/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48" w:firstLine="66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КонсультантПлюс:информационно-правовая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система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[Электронный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ресурс].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Режим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тупа:</w:t>
      </w:r>
      <w:hyperlink r:id="rId13" w:tooltip="http://www.consultant.ru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http://www.consultant.ru/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48"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Правовое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обеспечение профессиональной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деятельности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Электронный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ресурс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].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–Режим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доступа:</w:t>
      </w:r>
      <w:hyperlink r:id="rId14" w:tooltip="http://www.best-students.ru/index.php?productID=317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</w:t>
        </w:r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://www.best-students.ru/index.php?productID=3171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20" w:firstLine="66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right="-2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Дополнительные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right="48" w:firstLine="66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Бялт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В. С.   Правовые основы профессиональной деятельности : учебное пособие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для СПО / В.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Бялт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— 2-е изд.,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и доп. — М. 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2017. — 299 с. 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hyperlink r:id="rId15" w:tooltip="https://www.biblio-online.ru/viewer/D7CFD270-429E-4F82-9D86-8A9314202D8E#page/1" w:anchor="page/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https://www.biblio-online.ru/viewer/D7CFD270-429E-4F82-9D86-8A9314202D8E#page/1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2. Основы права : учебник и практикум для СПО / А. А. Вологдин [и др.] ; под общ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ед. А. А. Вологдина. —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2017. — 409 с. 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</w:r>
      <w:hyperlink r:id="rId16" w:tooltip="https://www.biblio-online.ru/viewer/FD57043F-8593-41E4-978C-5C76F292EDB1#page/1" w:anchor="page/1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https://www.biblio-online.ru/viewer/FD57043F-8593-41E4-978C-5C76F292EDB1#page/1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  <w:t xml:space="preserve">3.3. Кадровое обеспечение образовательного процесса</w:t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i/>
          <w:sz w:val="24"/>
          <w:szCs w:val="24"/>
          <w:lang w:eastAsia="ru-RU"/>
        </w:rPr>
      </w:r>
    </w:p>
    <w:p>
      <w:pPr>
        <w:ind w:firstLine="731"/>
        <w:jc w:val="both"/>
        <w:spacing w:after="0" w:line="360" w:lineRule="auto"/>
        <w:rPr>
          <w:rFonts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</w:r>
      <w:r>
        <w:rPr>
          <w:rFonts w:eastAsiaTheme="minorEastAsia"/>
          <w:sz w:val="28"/>
          <w:szCs w:val="28"/>
          <w:lang w:eastAsia="ru-RU"/>
        </w:rPr>
      </w:r>
    </w:p>
    <w:p>
      <w:pPr>
        <w:ind w:firstLine="731"/>
        <w:jc w:val="both"/>
        <w:spacing w:after="0" w:line="360" w:lineRule="auto"/>
        <w:rPr>
          <w:rFonts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</w:t>
      </w:r>
      <w:r>
        <w:rPr>
          <w:rFonts w:ascii="Times New Roman" w:hAnsi="Times New Roman" w:eastAsiaTheme="minorEastAsia"/>
          <w:sz w:val="24"/>
          <w:szCs w:val="28"/>
          <w:lang w:eastAsia="ru-RU"/>
        </w:rPr>
        <w:t xml:space="preserve">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</w:r>
      <w:r>
        <w:rPr>
          <w:rFonts w:eastAsiaTheme="minorEastAsia"/>
          <w:sz w:val="28"/>
          <w:szCs w:val="28"/>
          <w:lang w:eastAsia="ru-RU"/>
        </w:rPr>
      </w:r>
    </w:p>
    <w:p>
      <w:pPr>
        <w:ind w:firstLine="731"/>
        <w:jc w:val="both"/>
        <w:spacing w:after="0" w:line="360" w:lineRule="auto"/>
        <w:rPr>
          <w:rFonts w:ascii="Times New Roman" w:hAnsi="Times New Roman" w:cs="Times New Roman" w:eastAsiaTheme="minorEastAsia"/>
          <w:sz w:val="24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ра профессиональных компетенций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</w:r>
    </w:p>
    <w:p>
      <w:pPr>
        <w:ind w:firstLine="731"/>
        <w:jc w:val="both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993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91"/>
        <w:gridCol w:w="2858"/>
        <w:gridCol w:w="3222"/>
      </w:tblGrid>
      <w:tr>
        <w:tblPrEx/>
        <w:trPr/>
        <w:tc>
          <w:tcPr>
            <w:tcW w:w="182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9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82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положения Конституции Российской Федерации, Трудового Кодекса;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права и свободы человека 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реализации;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профессиональной    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4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законодательные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акты и другие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нормативные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документы, регулирующие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правоотноше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ния в процессе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лиц;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правовое положение субъектов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предпринимательской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обязанности работников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профессиональной 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прекращения;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социальной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защиты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граждан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работника;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административной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ответственности;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нормы защиты нарушенных прав и судебный порядок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разрешения споров.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49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 проведении: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-письменного/устного опроса;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-тестирования;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форме зачета в виде: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-тестирования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1824" w:type="pc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ind w:firstLine="709"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ind w:right="-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использовать необходимые </w:t>
            </w: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  <w:lang w:eastAsia="ru-RU"/>
              </w:rPr>
              <w:t xml:space="preserve">нормативно-правовые документы;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contextualSpacing/>
              <w:ind w:right="4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гражданским, гражданско-процессуальным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законодательством;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оценивать результаты и последствия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(бездействия)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зрения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9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оценки, самооценки выполнения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Рациональность действий 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68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практическим  занятиям;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u w:val="single"/>
        </w:rPr>
      </w:pPr>
      <w:r>
        <w:rPr>
          <w:u w:val="single"/>
        </w:rPr>
      </w:r>
      <w:r>
        <w:rPr>
          <w:u w:val="single"/>
        </w:rPr>
      </w:r>
      <w:r>
        <w:rPr>
          <w:u w:val="singl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Angsana New">
    <w:panose1 w:val="02020603050405020304"/>
  </w:font>
  <w:font w:name="Arial Black">
    <w:panose1 w:val="020B0704020202020204"/>
  </w:font>
  <w:font w:name="Liberation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  <w:p>
    <w:pPr>
      <w:pStyle w:val="87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rPr>
        <w:rStyle w:val="874"/>
      </w:rPr>
      <w:framePr w:wrap="around" w:vAnchor="text" w:hAnchor="margin" w:xAlign="right" w:y="1"/>
    </w:pPr>
    <w:r>
      <w:rPr>
        <w:rStyle w:val="874"/>
      </w:rPr>
      <w:fldChar w:fldCharType="begin"/>
    </w:r>
    <w:r>
      <w:rPr>
        <w:rStyle w:val="874"/>
      </w:rPr>
      <w:instrText xml:space="preserve">PAGE  </w:instrText>
    </w:r>
    <w:r>
      <w:rPr>
        <w:rStyle w:val="874"/>
      </w:rPr>
      <w:fldChar w:fldCharType="end"/>
    </w:r>
    <w:r>
      <w:rPr>
        <w:rStyle w:val="874"/>
      </w:rPr>
    </w:r>
    <w:r>
      <w:rPr>
        <w:rStyle w:val="874"/>
      </w:rPr>
    </w:r>
  </w:p>
  <w:p>
    <w:pPr>
      <w:pStyle w:val="87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35" w:hanging="435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"/>
      <w:lvlJc w:val="left"/>
      <w:pPr>
        <w:ind w:left="1002" w:hanging="435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3556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2">
    <w:name w:val="Heading 1 Char"/>
    <w:basedOn w:val="859"/>
    <w:link w:val="855"/>
    <w:uiPriority w:val="9"/>
    <w:rPr>
      <w:rFonts w:ascii="Arial" w:hAnsi="Arial" w:eastAsia="Arial" w:cs="Arial"/>
      <w:sz w:val="40"/>
      <w:szCs w:val="40"/>
    </w:rPr>
  </w:style>
  <w:style w:type="character" w:styleId="703">
    <w:name w:val="Heading 2 Char"/>
    <w:basedOn w:val="859"/>
    <w:link w:val="856"/>
    <w:uiPriority w:val="9"/>
    <w:rPr>
      <w:rFonts w:ascii="Arial" w:hAnsi="Arial" w:eastAsia="Arial" w:cs="Arial"/>
      <w:sz w:val="34"/>
    </w:rPr>
  </w:style>
  <w:style w:type="character" w:styleId="704">
    <w:name w:val="Heading 3 Char"/>
    <w:basedOn w:val="859"/>
    <w:link w:val="857"/>
    <w:uiPriority w:val="9"/>
    <w:rPr>
      <w:rFonts w:ascii="Arial" w:hAnsi="Arial" w:eastAsia="Arial" w:cs="Arial"/>
      <w:sz w:val="30"/>
      <w:szCs w:val="30"/>
    </w:rPr>
  </w:style>
  <w:style w:type="character" w:styleId="705">
    <w:name w:val="Heading 4 Char"/>
    <w:basedOn w:val="859"/>
    <w:link w:val="858"/>
    <w:uiPriority w:val="9"/>
    <w:rPr>
      <w:rFonts w:ascii="Arial" w:hAnsi="Arial" w:eastAsia="Arial" w:cs="Arial"/>
      <w:b/>
      <w:bCs/>
      <w:sz w:val="26"/>
      <w:szCs w:val="26"/>
    </w:rPr>
  </w:style>
  <w:style w:type="paragraph" w:styleId="706">
    <w:name w:val="Heading 5"/>
    <w:basedOn w:val="854"/>
    <w:next w:val="854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7">
    <w:name w:val="Heading 5 Char"/>
    <w:basedOn w:val="859"/>
    <w:link w:val="706"/>
    <w:uiPriority w:val="9"/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854"/>
    <w:next w:val="854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9">
    <w:name w:val="Heading 6 Char"/>
    <w:basedOn w:val="859"/>
    <w:link w:val="708"/>
    <w:uiPriority w:val="9"/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854"/>
    <w:next w:val="854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7 Char"/>
    <w:basedOn w:val="859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854"/>
    <w:next w:val="854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3">
    <w:name w:val="Heading 8 Char"/>
    <w:basedOn w:val="859"/>
    <w:link w:val="712"/>
    <w:uiPriority w:val="9"/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854"/>
    <w:next w:val="854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>
    <w:name w:val="Heading 9 Char"/>
    <w:basedOn w:val="859"/>
    <w:link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16">
    <w:name w:val="Title Char"/>
    <w:basedOn w:val="859"/>
    <w:link w:val="1025"/>
    <w:uiPriority w:val="10"/>
    <w:rPr>
      <w:sz w:val="48"/>
      <w:szCs w:val="48"/>
    </w:rPr>
  </w:style>
  <w:style w:type="paragraph" w:styleId="717">
    <w:name w:val="Subtitle"/>
    <w:basedOn w:val="854"/>
    <w:next w:val="854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basedOn w:val="859"/>
    <w:link w:val="717"/>
    <w:uiPriority w:val="11"/>
    <w:rPr>
      <w:sz w:val="24"/>
      <w:szCs w:val="24"/>
    </w:rPr>
  </w:style>
  <w:style w:type="paragraph" w:styleId="719">
    <w:name w:val="Quote"/>
    <w:basedOn w:val="854"/>
    <w:next w:val="854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54"/>
    <w:next w:val="854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character" w:styleId="723">
    <w:name w:val="Header Char"/>
    <w:basedOn w:val="859"/>
    <w:link w:val="890"/>
    <w:uiPriority w:val="99"/>
  </w:style>
  <w:style w:type="character" w:styleId="724">
    <w:name w:val="Footer Char"/>
    <w:basedOn w:val="859"/>
    <w:link w:val="872"/>
    <w:uiPriority w:val="99"/>
  </w:style>
  <w:style w:type="character" w:styleId="725">
    <w:name w:val="Caption Char"/>
    <w:basedOn w:val="990"/>
    <w:link w:val="872"/>
    <w:uiPriority w:val="99"/>
  </w:style>
  <w:style w:type="table" w:styleId="726">
    <w:name w:val="Table Grid Light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1">
    <w:name w:val="Endnote Text Char"/>
    <w:link w:val="975"/>
    <w:uiPriority w:val="99"/>
    <w:rPr>
      <w:sz w:val="20"/>
    </w:r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paragraph" w:styleId="855">
    <w:name w:val="Heading 1"/>
    <w:basedOn w:val="854"/>
    <w:next w:val="854"/>
    <w:link w:val="862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856">
    <w:name w:val="Heading 2"/>
    <w:basedOn w:val="854"/>
    <w:next w:val="854"/>
    <w:link w:val="863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857">
    <w:name w:val="Heading 3"/>
    <w:basedOn w:val="854"/>
    <w:next w:val="854"/>
    <w:link w:val="864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858">
    <w:name w:val="Heading 4"/>
    <w:basedOn w:val="857"/>
    <w:next w:val="854"/>
    <w:link w:val="865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859" w:default="1">
    <w:name w:val="Default Paragraph Font"/>
    <w:uiPriority w:val="1"/>
    <w:semiHidden/>
    <w:unhideWhenUsed/>
  </w:style>
  <w:style w:type="table" w:styleId="8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1" w:default="1">
    <w:name w:val="No List"/>
    <w:uiPriority w:val="99"/>
    <w:semiHidden/>
    <w:unhideWhenUsed/>
  </w:style>
  <w:style w:type="character" w:styleId="862" w:customStyle="1">
    <w:name w:val="Заголовок 1 Знак"/>
    <w:basedOn w:val="859"/>
    <w:link w:val="855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character" w:styleId="863" w:customStyle="1">
    <w:name w:val="Заголовок 2 Знак"/>
    <w:basedOn w:val="859"/>
    <w:link w:val="856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864" w:customStyle="1">
    <w:name w:val="Заголовок 3 Знак"/>
    <w:basedOn w:val="859"/>
    <w:link w:val="857"/>
    <w:uiPriority w:val="99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865" w:customStyle="1">
    <w:name w:val="Заголовок 4 Знак"/>
    <w:basedOn w:val="859"/>
    <w:link w:val="858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866" w:customStyle="1">
    <w:name w:val="Нет списка1"/>
    <w:next w:val="861"/>
    <w:uiPriority w:val="99"/>
    <w:semiHidden/>
    <w:unhideWhenUsed/>
  </w:style>
  <w:style w:type="paragraph" w:styleId="867">
    <w:name w:val="Body Text"/>
    <w:basedOn w:val="854"/>
    <w:link w:val="868"/>
    <w:uiPriority w:val="9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68" w:customStyle="1">
    <w:name w:val="Основной текст Знак"/>
    <w:basedOn w:val="859"/>
    <w:link w:val="867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69">
    <w:name w:val="Body Text 2"/>
    <w:basedOn w:val="854"/>
    <w:link w:val="870"/>
    <w:uiPriority w:val="99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0" w:customStyle="1">
    <w:name w:val="Основной текст 2 Знак"/>
    <w:basedOn w:val="859"/>
    <w:link w:val="869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1" w:customStyle="1">
    <w:name w:val="blk"/>
    <w:uiPriority w:val="99"/>
  </w:style>
  <w:style w:type="paragraph" w:styleId="872">
    <w:name w:val="Footer"/>
    <w:basedOn w:val="854"/>
    <w:link w:val="873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3" w:customStyle="1">
    <w:name w:val="Нижний колонтитул Знак"/>
    <w:basedOn w:val="859"/>
    <w:link w:val="87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4">
    <w:name w:val="page number"/>
    <w:basedOn w:val="859"/>
    <w:uiPriority w:val="99"/>
    <w:rPr>
      <w:rFonts w:cs="Times New Roman"/>
    </w:rPr>
  </w:style>
  <w:style w:type="paragraph" w:styleId="875">
    <w:name w:val="Normal (Web)"/>
    <w:basedOn w:val="854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876">
    <w:name w:val="footnote text"/>
    <w:basedOn w:val="854"/>
    <w:link w:val="877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877" w:customStyle="1">
    <w:name w:val="Текст сноски Знак"/>
    <w:basedOn w:val="859"/>
    <w:link w:val="876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878" w:customStyle="1">
    <w:name w:val="Footnote Text Char"/>
    <w:basedOn w:val="859"/>
    <w:uiPriority w:val="99"/>
    <w:rPr>
      <w:rFonts w:ascii="Times New Roman" w:hAnsi="Times New Roman" w:cs="Times New Roman"/>
      <w:sz w:val="20"/>
      <w:lang w:eastAsia="ru-RU"/>
    </w:rPr>
  </w:style>
  <w:style w:type="character" w:styleId="879">
    <w:name w:val="footnote reference"/>
    <w:basedOn w:val="859"/>
    <w:uiPriority w:val="99"/>
    <w:rPr>
      <w:rFonts w:cs="Times New Roman"/>
      <w:vertAlign w:val="superscript"/>
    </w:rPr>
  </w:style>
  <w:style w:type="paragraph" w:styleId="880">
    <w:name w:val="List 2"/>
    <w:basedOn w:val="854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881">
    <w:name w:val="Hyperlink"/>
    <w:basedOn w:val="859"/>
    <w:uiPriority w:val="99"/>
    <w:rPr>
      <w:rFonts w:cs="Times New Roman"/>
      <w:color w:val="0000ff"/>
      <w:u w:val="single"/>
    </w:rPr>
  </w:style>
  <w:style w:type="paragraph" w:styleId="882">
    <w:name w:val="toc 1"/>
    <w:basedOn w:val="854"/>
    <w:next w:val="854"/>
    <w:uiPriority w:val="9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883">
    <w:name w:val="toc 2"/>
    <w:basedOn w:val="854"/>
    <w:next w:val="854"/>
    <w:uiPriority w:val="99"/>
    <w:pPr>
      <w:ind w:left="240"/>
      <w:spacing w:before="120" w:after="0" w:line="240" w:lineRule="auto"/>
    </w:pPr>
    <w:rPr>
      <w:rFonts w:ascii="Calibri" w:hAnsi="Calibri" w:eastAsia="Times New Roman" w:cs="Calibri"/>
      <w:i/>
      <w:iCs/>
      <w:sz w:val="20"/>
      <w:szCs w:val="20"/>
      <w:lang w:eastAsia="ru-RU"/>
    </w:rPr>
  </w:style>
  <w:style w:type="paragraph" w:styleId="884">
    <w:name w:val="toc 3"/>
    <w:basedOn w:val="854"/>
    <w:next w:val="854"/>
    <w:uiPriority w:val="9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5">
    <w:name w:val="List Paragraph"/>
    <w:basedOn w:val="854"/>
    <w:link w:val="1022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86">
    <w:name w:val="Emphasis"/>
    <w:basedOn w:val="859"/>
    <w:uiPriority w:val="99"/>
    <w:qFormat/>
    <w:rPr>
      <w:rFonts w:cs="Times New Roman"/>
      <w:i/>
    </w:rPr>
  </w:style>
  <w:style w:type="paragraph" w:styleId="887">
    <w:name w:val="Balloon Text"/>
    <w:basedOn w:val="854"/>
    <w:link w:val="888"/>
    <w:uiPriority w:val="99"/>
    <w:pPr>
      <w:spacing w:after="0" w:line="240" w:lineRule="auto"/>
    </w:pPr>
    <w:rPr>
      <w:rFonts w:ascii="Segoe UI" w:hAnsi="Segoe UI" w:eastAsia="Times New Roman" w:cs="Times New Roman"/>
      <w:sz w:val="18"/>
      <w:szCs w:val="18"/>
      <w:lang w:eastAsia="ru-RU"/>
    </w:rPr>
  </w:style>
  <w:style w:type="character" w:styleId="888" w:customStyle="1">
    <w:name w:val="Текст выноски Знак"/>
    <w:basedOn w:val="859"/>
    <w:link w:val="887"/>
    <w:uiPriority w:val="99"/>
    <w:rPr>
      <w:rFonts w:ascii="Segoe UI" w:hAnsi="Segoe UI" w:eastAsia="Times New Roman" w:cs="Times New Roman"/>
      <w:sz w:val="18"/>
      <w:szCs w:val="18"/>
      <w:lang w:eastAsia="ru-RU"/>
    </w:rPr>
  </w:style>
  <w:style w:type="paragraph" w:styleId="889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90">
    <w:name w:val="Header"/>
    <w:basedOn w:val="854"/>
    <w:link w:val="891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1" w:customStyle="1">
    <w:name w:val="Верхний колонтитул Знак"/>
    <w:basedOn w:val="859"/>
    <w:link w:val="89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2" w:customStyle="1">
    <w:name w:val="Comment Text Char"/>
    <w:uiPriority w:val="99"/>
    <w:rPr>
      <w:rFonts w:ascii="Times New Roman" w:hAnsi="Times New Roman"/>
      <w:sz w:val="20"/>
    </w:rPr>
  </w:style>
  <w:style w:type="paragraph" w:styleId="893">
    <w:name w:val="annotation text"/>
    <w:basedOn w:val="854"/>
    <w:link w:val="89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4" w:customStyle="1">
    <w:name w:val="Текст примечания Знак"/>
    <w:basedOn w:val="859"/>
    <w:link w:val="89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5" w:customStyle="1">
    <w:name w:val="Текст примечания Знак1"/>
    <w:basedOn w:val="859"/>
    <w:uiPriority w:val="99"/>
    <w:rPr>
      <w:rFonts w:cs="Times New Roman"/>
      <w:sz w:val="20"/>
      <w:szCs w:val="20"/>
    </w:rPr>
  </w:style>
  <w:style w:type="character" w:styleId="896" w:customStyle="1">
    <w:name w:val="Comment Subject Char"/>
    <w:uiPriority w:val="99"/>
    <w:rPr>
      <w:b/>
    </w:rPr>
  </w:style>
  <w:style w:type="paragraph" w:styleId="897">
    <w:name w:val="annotation subject"/>
    <w:basedOn w:val="893"/>
    <w:next w:val="893"/>
    <w:link w:val="898"/>
    <w:uiPriority w:val="99"/>
    <w:rPr>
      <w:rFonts w:ascii="Calibri" w:hAnsi="Calibri"/>
      <w:b/>
    </w:rPr>
  </w:style>
  <w:style w:type="character" w:styleId="898" w:customStyle="1">
    <w:name w:val="Тема примечания Знак"/>
    <w:basedOn w:val="894"/>
    <w:link w:val="897"/>
    <w:uiPriority w:val="99"/>
    <w:rPr>
      <w:rFonts w:ascii="Calibri" w:hAnsi="Calibri" w:eastAsia="Times New Roman" w:cs="Times New Roman"/>
      <w:b/>
      <w:sz w:val="20"/>
      <w:szCs w:val="20"/>
      <w:lang w:eastAsia="ru-RU"/>
    </w:rPr>
  </w:style>
  <w:style w:type="character" w:styleId="899" w:customStyle="1">
    <w:name w:val="Тема примечания Знак1"/>
    <w:basedOn w:val="895"/>
    <w:uiPriority w:val="99"/>
    <w:rPr>
      <w:rFonts w:cs="Times New Roman"/>
      <w:b/>
      <w:bCs/>
      <w:sz w:val="20"/>
      <w:szCs w:val="20"/>
    </w:rPr>
  </w:style>
  <w:style w:type="paragraph" w:styleId="900">
    <w:name w:val="Body Text Indent 2"/>
    <w:basedOn w:val="854"/>
    <w:link w:val="901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1" w:customStyle="1">
    <w:name w:val="Основной текст с отступом 2 Знак"/>
    <w:basedOn w:val="859"/>
    <w:link w:val="90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2" w:customStyle="1">
    <w:name w:val="apple-converted-space"/>
    <w:uiPriority w:val="99"/>
  </w:style>
  <w:style w:type="character" w:styleId="903" w:customStyle="1">
    <w:name w:val="Цветовое выделение"/>
    <w:uiPriority w:val="99"/>
    <w:rPr>
      <w:b/>
      <w:color w:val="26282f"/>
    </w:rPr>
  </w:style>
  <w:style w:type="character" w:styleId="904" w:customStyle="1">
    <w:name w:val="Гипертекстовая ссылка"/>
    <w:uiPriority w:val="99"/>
    <w:rPr>
      <w:b/>
      <w:color w:val="106bbe"/>
    </w:rPr>
  </w:style>
  <w:style w:type="character" w:styleId="905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06" w:customStyle="1">
    <w:name w:val="Внимание"/>
    <w:basedOn w:val="854"/>
    <w:next w:val="854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07" w:customStyle="1">
    <w:name w:val="Внимание: криминал!!"/>
    <w:basedOn w:val="906"/>
    <w:next w:val="854"/>
    <w:uiPriority w:val="99"/>
  </w:style>
  <w:style w:type="paragraph" w:styleId="908" w:customStyle="1">
    <w:name w:val="Внимание: недобросовестность!"/>
    <w:basedOn w:val="906"/>
    <w:next w:val="854"/>
    <w:uiPriority w:val="99"/>
  </w:style>
  <w:style w:type="character" w:styleId="909" w:customStyle="1">
    <w:name w:val="Выделение для Базового Поиска"/>
    <w:uiPriority w:val="99"/>
    <w:rPr>
      <w:b/>
      <w:color w:val="0058a9"/>
    </w:rPr>
  </w:style>
  <w:style w:type="character" w:styleId="910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11" w:customStyle="1">
    <w:name w:val="Дочерний элемент списка"/>
    <w:basedOn w:val="854"/>
    <w:next w:val="854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912" w:customStyle="1">
    <w:name w:val="Основное меню (преемственное)"/>
    <w:basedOn w:val="854"/>
    <w:next w:val="854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913" w:customStyle="1">
    <w:name w:val="Заголовок1"/>
    <w:basedOn w:val="912"/>
    <w:next w:val="854"/>
    <w:uiPriority w:val="99"/>
    <w:rPr>
      <w:b/>
      <w:bCs/>
      <w:color w:val="0058a9"/>
      <w:shd w:val="clear" w:color="auto" w:fill="ece9d8"/>
    </w:rPr>
  </w:style>
  <w:style w:type="paragraph" w:styleId="914" w:customStyle="1">
    <w:name w:val="Заголовок группы контролов"/>
    <w:basedOn w:val="854"/>
    <w:next w:val="854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915" w:customStyle="1">
    <w:name w:val="Заголовок для информации об изменениях"/>
    <w:basedOn w:val="855"/>
    <w:next w:val="854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916" w:customStyle="1">
    <w:name w:val="Заголовок распахивающейся части диалога"/>
    <w:basedOn w:val="854"/>
    <w:next w:val="854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917" w:customStyle="1">
    <w:name w:val="Заголовок своего сообщения"/>
    <w:uiPriority w:val="99"/>
    <w:rPr>
      <w:b/>
      <w:color w:val="26282f"/>
    </w:rPr>
  </w:style>
  <w:style w:type="paragraph" w:styleId="918" w:customStyle="1">
    <w:name w:val="Заголовок статьи"/>
    <w:basedOn w:val="854"/>
    <w:next w:val="854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9" w:customStyle="1">
    <w:name w:val="Заголовок чужого сообщения"/>
    <w:uiPriority w:val="99"/>
    <w:rPr>
      <w:b/>
      <w:color w:val="ff0000"/>
    </w:rPr>
  </w:style>
  <w:style w:type="paragraph" w:styleId="920" w:customStyle="1">
    <w:name w:val="Заголовок ЭР (левое окно)"/>
    <w:basedOn w:val="854"/>
    <w:next w:val="854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921" w:customStyle="1">
    <w:name w:val="Заголовок ЭР (правое окно)"/>
    <w:basedOn w:val="920"/>
    <w:next w:val="854"/>
    <w:uiPriority w:val="99"/>
    <w:pPr>
      <w:jc w:val="left"/>
      <w:spacing w:after="0"/>
    </w:pPr>
  </w:style>
  <w:style w:type="paragraph" w:styleId="922" w:customStyle="1">
    <w:name w:val="Интерактивный заголовок"/>
    <w:basedOn w:val="913"/>
    <w:next w:val="854"/>
    <w:uiPriority w:val="99"/>
    <w:rPr>
      <w:u w:val="single"/>
    </w:rPr>
  </w:style>
  <w:style w:type="paragraph" w:styleId="923" w:customStyle="1">
    <w:name w:val="Текст информации об изменениях"/>
    <w:basedOn w:val="854"/>
    <w:next w:val="854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924" w:customStyle="1">
    <w:name w:val="Информация об изменениях"/>
    <w:basedOn w:val="923"/>
    <w:next w:val="854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925" w:customStyle="1">
    <w:name w:val="Текст (справка)"/>
    <w:basedOn w:val="854"/>
    <w:next w:val="854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 w:customStyle="1">
    <w:name w:val="Комментарий"/>
    <w:basedOn w:val="925"/>
    <w:next w:val="854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27" w:customStyle="1">
    <w:name w:val="Информация об изменениях документа"/>
    <w:basedOn w:val="926"/>
    <w:next w:val="854"/>
    <w:uiPriority w:val="99"/>
    <w:rPr>
      <w:i/>
      <w:iCs/>
    </w:rPr>
  </w:style>
  <w:style w:type="paragraph" w:styleId="928" w:customStyle="1">
    <w:name w:val="Текст (лев. подпись)"/>
    <w:basedOn w:val="854"/>
    <w:next w:val="854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 w:customStyle="1">
    <w:name w:val="Колонтитул (левый)"/>
    <w:basedOn w:val="928"/>
    <w:next w:val="854"/>
    <w:uiPriority w:val="99"/>
    <w:rPr>
      <w:sz w:val="14"/>
      <w:szCs w:val="14"/>
    </w:rPr>
  </w:style>
  <w:style w:type="paragraph" w:styleId="930" w:customStyle="1">
    <w:name w:val="Текст (прав. подпись)"/>
    <w:basedOn w:val="854"/>
    <w:next w:val="854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1" w:customStyle="1">
    <w:name w:val="Колонтитул (правый)"/>
    <w:basedOn w:val="930"/>
    <w:next w:val="854"/>
    <w:uiPriority w:val="99"/>
    <w:rPr>
      <w:sz w:val="14"/>
      <w:szCs w:val="14"/>
    </w:rPr>
  </w:style>
  <w:style w:type="paragraph" w:styleId="932" w:customStyle="1">
    <w:name w:val="Комментарий пользователя"/>
    <w:basedOn w:val="926"/>
    <w:next w:val="854"/>
    <w:uiPriority w:val="99"/>
    <w:pPr>
      <w:jc w:val="left"/>
    </w:pPr>
    <w:rPr>
      <w:shd w:val="clear" w:color="auto" w:fill="ffdfe0"/>
    </w:rPr>
  </w:style>
  <w:style w:type="paragraph" w:styleId="933" w:customStyle="1">
    <w:name w:val="Куда обратиться?"/>
    <w:basedOn w:val="906"/>
    <w:next w:val="854"/>
    <w:uiPriority w:val="99"/>
  </w:style>
  <w:style w:type="paragraph" w:styleId="934" w:customStyle="1">
    <w:name w:val="Моноширинный"/>
    <w:basedOn w:val="854"/>
    <w:next w:val="854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935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936" w:customStyle="1">
    <w:name w:val="Напишите нам"/>
    <w:basedOn w:val="854"/>
    <w:next w:val="854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937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938" w:customStyle="1">
    <w:name w:val="Необходимые документы"/>
    <w:basedOn w:val="906"/>
    <w:next w:val="854"/>
    <w:uiPriority w:val="99"/>
    <w:pPr>
      <w:ind w:firstLine="118"/>
    </w:pPr>
  </w:style>
  <w:style w:type="paragraph" w:styleId="939" w:customStyle="1">
    <w:name w:val="Нормальный (таблица)"/>
    <w:basedOn w:val="854"/>
    <w:next w:val="854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0" w:customStyle="1">
    <w:name w:val="Таблицы (моноширинный)"/>
    <w:basedOn w:val="854"/>
    <w:next w:val="854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941" w:customStyle="1">
    <w:name w:val="Оглавление"/>
    <w:basedOn w:val="940"/>
    <w:next w:val="854"/>
    <w:uiPriority w:val="99"/>
    <w:pPr>
      <w:ind w:left="140"/>
    </w:pPr>
  </w:style>
  <w:style w:type="character" w:styleId="942" w:customStyle="1">
    <w:name w:val="Опечатки"/>
    <w:uiPriority w:val="99"/>
    <w:rPr>
      <w:color w:val="ff0000"/>
    </w:rPr>
  </w:style>
  <w:style w:type="paragraph" w:styleId="943" w:customStyle="1">
    <w:name w:val="Переменная часть"/>
    <w:basedOn w:val="912"/>
    <w:next w:val="854"/>
    <w:uiPriority w:val="99"/>
    <w:rPr>
      <w:sz w:val="18"/>
      <w:szCs w:val="18"/>
    </w:rPr>
  </w:style>
  <w:style w:type="paragraph" w:styleId="944" w:customStyle="1">
    <w:name w:val="Подвал для информации об изменениях"/>
    <w:basedOn w:val="855"/>
    <w:next w:val="854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945" w:customStyle="1">
    <w:name w:val="Подзаголовок для информации об изменениях"/>
    <w:basedOn w:val="923"/>
    <w:next w:val="854"/>
    <w:uiPriority w:val="99"/>
    <w:rPr>
      <w:b/>
      <w:bCs/>
    </w:rPr>
  </w:style>
  <w:style w:type="paragraph" w:styleId="946" w:customStyle="1">
    <w:name w:val="Подчёркнуный текст"/>
    <w:basedOn w:val="854"/>
    <w:next w:val="854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7" w:customStyle="1">
    <w:name w:val="Постоянная часть"/>
    <w:basedOn w:val="912"/>
    <w:next w:val="854"/>
    <w:uiPriority w:val="99"/>
    <w:rPr>
      <w:sz w:val="20"/>
      <w:szCs w:val="20"/>
    </w:rPr>
  </w:style>
  <w:style w:type="paragraph" w:styleId="948" w:customStyle="1">
    <w:name w:val="Прижатый влево"/>
    <w:basedOn w:val="854"/>
    <w:next w:val="854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9" w:customStyle="1">
    <w:name w:val="Пример."/>
    <w:basedOn w:val="906"/>
    <w:next w:val="854"/>
    <w:uiPriority w:val="99"/>
  </w:style>
  <w:style w:type="paragraph" w:styleId="950" w:customStyle="1">
    <w:name w:val="Примечание."/>
    <w:basedOn w:val="906"/>
    <w:next w:val="854"/>
    <w:uiPriority w:val="99"/>
  </w:style>
  <w:style w:type="character" w:styleId="951" w:customStyle="1">
    <w:name w:val="Продолжение ссылки"/>
    <w:uiPriority w:val="99"/>
  </w:style>
  <w:style w:type="paragraph" w:styleId="952" w:customStyle="1">
    <w:name w:val="Словарная статья"/>
    <w:basedOn w:val="854"/>
    <w:next w:val="854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3" w:customStyle="1">
    <w:name w:val="Сравнение редакций"/>
    <w:uiPriority w:val="99"/>
    <w:rPr>
      <w:b/>
      <w:color w:val="26282f"/>
    </w:rPr>
  </w:style>
  <w:style w:type="character" w:styleId="954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955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956" w:customStyle="1">
    <w:name w:val="Ссылка на официальную публикацию"/>
    <w:basedOn w:val="854"/>
    <w:next w:val="854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7" w:customStyle="1">
    <w:name w:val="Ссылка на утративший силу документ"/>
    <w:uiPriority w:val="99"/>
    <w:rPr>
      <w:b/>
      <w:color w:val="749232"/>
    </w:rPr>
  </w:style>
  <w:style w:type="paragraph" w:styleId="958" w:customStyle="1">
    <w:name w:val="Текст в таблице"/>
    <w:basedOn w:val="939"/>
    <w:next w:val="854"/>
    <w:uiPriority w:val="99"/>
    <w:pPr>
      <w:ind w:firstLine="500"/>
    </w:pPr>
  </w:style>
  <w:style w:type="paragraph" w:styleId="959" w:customStyle="1">
    <w:name w:val="Текст ЭР (см. также)"/>
    <w:basedOn w:val="854"/>
    <w:next w:val="854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0" w:customStyle="1">
    <w:name w:val="Технический комментарий"/>
    <w:basedOn w:val="854"/>
    <w:next w:val="854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961" w:customStyle="1">
    <w:name w:val="Утратил силу"/>
    <w:uiPriority w:val="99"/>
    <w:rPr>
      <w:b/>
      <w:strike/>
      <w:color w:val="666600"/>
    </w:rPr>
  </w:style>
  <w:style w:type="paragraph" w:styleId="962" w:customStyle="1">
    <w:name w:val="Формула"/>
    <w:basedOn w:val="854"/>
    <w:next w:val="854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63" w:customStyle="1">
    <w:name w:val="Центрированный (таблица)"/>
    <w:basedOn w:val="939"/>
    <w:next w:val="854"/>
    <w:uiPriority w:val="99"/>
    <w:pPr>
      <w:jc w:val="center"/>
    </w:pPr>
  </w:style>
  <w:style w:type="paragraph" w:styleId="964" w:customStyle="1">
    <w:name w:val="ЭР-содержание (правое окно)"/>
    <w:basedOn w:val="854"/>
    <w:next w:val="854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5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966">
    <w:name w:val="annotation reference"/>
    <w:basedOn w:val="859"/>
    <w:uiPriority w:val="99"/>
    <w:rPr>
      <w:rFonts w:cs="Times New Roman"/>
      <w:sz w:val="16"/>
    </w:rPr>
  </w:style>
  <w:style w:type="paragraph" w:styleId="967">
    <w:name w:val="toc 4"/>
    <w:basedOn w:val="854"/>
    <w:next w:val="854"/>
    <w:uiPriority w:val="99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68">
    <w:name w:val="toc 5"/>
    <w:basedOn w:val="854"/>
    <w:next w:val="854"/>
    <w:uiPriority w:val="99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69">
    <w:name w:val="toc 6"/>
    <w:basedOn w:val="854"/>
    <w:next w:val="854"/>
    <w:uiPriority w:val="99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0">
    <w:name w:val="toc 7"/>
    <w:basedOn w:val="854"/>
    <w:next w:val="854"/>
    <w:uiPriority w:val="99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1">
    <w:name w:val="toc 8"/>
    <w:basedOn w:val="854"/>
    <w:next w:val="854"/>
    <w:uiPriority w:val="99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2">
    <w:name w:val="toc 9"/>
    <w:basedOn w:val="854"/>
    <w:next w:val="854"/>
    <w:uiPriority w:val="99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73" w:customStyle="1">
    <w:name w:val="s_1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74">
    <w:name w:val="Table Grid"/>
    <w:basedOn w:val="860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5">
    <w:name w:val="endnote text"/>
    <w:basedOn w:val="854"/>
    <w:link w:val="976"/>
    <w:uiPriority w:val="99"/>
    <w:semiHidden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character" w:styleId="976" w:customStyle="1">
    <w:name w:val="Текст концевой сноски Знак"/>
    <w:basedOn w:val="859"/>
    <w:link w:val="975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77">
    <w:name w:val="endnote reference"/>
    <w:basedOn w:val="859"/>
    <w:uiPriority w:val="99"/>
    <w:semiHidden/>
    <w:rPr>
      <w:rFonts w:cs="Times New Roman"/>
      <w:vertAlign w:val="superscript"/>
    </w:rPr>
  </w:style>
  <w:style w:type="character" w:styleId="978" w:customStyle="1">
    <w:name w:val="Hyperlink.1"/>
    <w:uiPriority w:val="99"/>
    <w:rPr>
      <w:lang w:val="ru-RU"/>
    </w:rPr>
  </w:style>
  <w:style w:type="character" w:styleId="979" w:customStyle="1">
    <w:name w:val="Font Style121"/>
    <w:uiPriority w:val="99"/>
    <w:rPr>
      <w:rFonts w:ascii="Century Schoolbook" w:hAnsi="Century Schoolbook"/>
      <w:sz w:val="20"/>
    </w:rPr>
  </w:style>
  <w:style w:type="paragraph" w:styleId="980" w:customStyle="1">
    <w:name w:val="Style78"/>
    <w:basedOn w:val="854"/>
    <w:uiPriority w:val="99"/>
    <w:pPr>
      <w:ind w:hanging="211"/>
      <w:spacing w:after="0" w:line="252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1">
    <w:name w:val="Body Text Indent"/>
    <w:basedOn w:val="854"/>
    <w:link w:val="982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82" w:customStyle="1">
    <w:name w:val="Основной текст с отступом Знак"/>
    <w:basedOn w:val="859"/>
    <w:link w:val="981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3" w:customStyle="1">
    <w:name w:val="Style7"/>
    <w:basedOn w:val="854"/>
    <w:uiPriority w:val="99"/>
    <w:pPr>
      <w:spacing w:after="0" w:line="240" w:lineRule="auto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4" w:customStyle="1">
    <w:name w:val="Style67"/>
    <w:basedOn w:val="854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5" w:customStyle="1">
    <w:name w:val="Style8"/>
    <w:basedOn w:val="854"/>
    <w:uiPriority w:val="99"/>
    <w:pPr>
      <w:jc w:val="both"/>
      <w:spacing w:after="0" w:line="278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6" w:customStyle="1">
    <w:name w:val="Style72"/>
    <w:basedOn w:val="854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7" w:customStyle="1">
    <w:name w:val="Style18"/>
    <w:basedOn w:val="854"/>
    <w:uiPriority w:val="99"/>
    <w:pPr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8" w:customStyle="1">
    <w:name w:val="Style68"/>
    <w:basedOn w:val="854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89" w:customStyle="1">
    <w:name w:val="Style24"/>
    <w:basedOn w:val="854"/>
    <w:uiPriority w:val="99"/>
    <w:pPr>
      <w:ind w:firstLine="206"/>
      <w:spacing w:after="0" w:line="321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0">
    <w:name w:val="Caption"/>
    <w:basedOn w:val="854"/>
    <w:next w:val="854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iCs/>
      <w:sz w:val="24"/>
      <w:szCs w:val="28"/>
      <w:lang w:eastAsia="ru-RU"/>
    </w:rPr>
  </w:style>
  <w:style w:type="paragraph" w:styleId="991">
    <w:name w:val="No Spacing"/>
    <w:link w:val="1024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992" w:customStyle="1">
    <w:name w:val="cv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3">
    <w:name w:val="FollowedHyperlink"/>
    <w:basedOn w:val="859"/>
    <w:uiPriority w:val="99"/>
    <w:semiHidden/>
    <w:rPr>
      <w:rFonts w:cs="Times New Roman"/>
      <w:color w:val="800080"/>
      <w:u w:val="single"/>
    </w:rPr>
  </w:style>
  <w:style w:type="paragraph" w:styleId="994" w:customStyle="1">
    <w:name w:val="headertext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formattext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6" w:customStyle="1">
    <w:name w:val="submenu-table"/>
    <w:uiPriority w:val="99"/>
    <w:rPr>
      <w:rFonts w:ascii="Times New Roman" w:hAnsi="Times New Roman"/>
    </w:rPr>
  </w:style>
  <w:style w:type="table" w:styleId="997" w:customStyle="1">
    <w:name w:val="Сетка таблицы1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8" w:customStyle="1">
    <w:name w:val="Style76"/>
    <w:basedOn w:val="854"/>
    <w:uiPriority w:val="99"/>
    <w:pPr>
      <w:ind w:hanging="211"/>
      <w:jc w:val="both"/>
      <w:spacing w:after="0" w:line="25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999" w:customStyle="1">
    <w:name w:val="Style93"/>
    <w:basedOn w:val="854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1000" w:customStyle="1">
    <w:name w:val="b-serp-url__item1"/>
    <w:basedOn w:val="859"/>
    <w:uiPriority w:val="99"/>
    <w:rPr>
      <w:rFonts w:cs="Times New Roman"/>
    </w:rPr>
  </w:style>
  <w:style w:type="paragraph" w:styleId="1001">
    <w:name w:val="Plain Text"/>
    <w:basedOn w:val="854"/>
    <w:link w:val="1002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Times New Roman" w:cs="Times New Roman"/>
      <w:color w:val="000000"/>
    </w:rPr>
  </w:style>
  <w:style w:type="character" w:styleId="1002" w:customStyle="1">
    <w:name w:val="Текст Знак"/>
    <w:basedOn w:val="859"/>
    <w:link w:val="1001"/>
    <w:uiPriority w:val="99"/>
    <w:rPr>
      <w:rFonts w:ascii="Calibri" w:hAnsi="Calibri" w:eastAsia="Times New Roman" w:cs="Times New Roman"/>
      <w:color w:val="000000"/>
    </w:rPr>
  </w:style>
  <w:style w:type="paragraph" w:styleId="1003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 w:customStyle="1">
    <w:name w:val="c7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5" w:customStyle="1">
    <w:name w:val="c17"/>
    <w:basedOn w:val="859"/>
    <w:uiPriority w:val="99"/>
    <w:rPr>
      <w:rFonts w:cs="Times New Roman"/>
    </w:rPr>
  </w:style>
  <w:style w:type="character" w:styleId="1006" w:customStyle="1">
    <w:name w:val="c4"/>
    <w:basedOn w:val="859"/>
    <w:uiPriority w:val="99"/>
    <w:rPr>
      <w:rFonts w:cs="Times New Roman"/>
    </w:rPr>
  </w:style>
  <w:style w:type="character" w:styleId="1007" w:customStyle="1">
    <w:name w:val="c5"/>
    <w:basedOn w:val="859"/>
    <w:uiPriority w:val="99"/>
    <w:rPr>
      <w:rFonts w:cs="Times New Roman"/>
    </w:rPr>
  </w:style>
  <w:style w:type="paragraph" w:styleId="1008" w:customStyle="1">
    <w:name w:val="c15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9" w:customStyle="1">
    <w:name w:val="c41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0" w:customStyle="1">
    <w:name w:val="small11"/>
    <w:uiPriority w:val="99"/>
    <w:rPr>
      <w:sz w:val="16"/>
    </w:rPr>
  </w:style>
  <w:style w:type="character" w:styleId="1011" w:customStyle="1">
    <w:name w:val="gray1"/>
    <w:uiPriority w:val="99"/>
    <w:rPr>
      <w:color w:val="6c737f"/>
    </w:rPr>
  </w:style>
  <w:style w:type="character" w:styleId="1012" w:customStyle="1">
    <w:name w:val="Font Style28"/>
    <w:uiPriority w:val="99"/>
    <w:rPr>
      <w:rFonts w:ascii="Times New Roman" w:hAnsi="Times New Roman"/>
      <w:sz w:val="24"/>
    </w:rPr>
  </w:style>
  <w:style w:type="paragraph" w:styleId="1013" w:customStyle="1">
    <w:name w:val="Абзац списка1"/>
    <w:basedOn w:val="854"/>
    <w:uiPriority w:val="9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4" w:customStyle="1">
    <w:name w:val="path__separator"/>
    <w:basedOn w:val="859"/>
    <w:uiPriority w:val="99"/>
    <w:rPr>
      <w:rFonts w:cs="Times New Roman"/>
    </w:rPr>
  </w:style>
  <w:style w:type="paragraph" w:styleId="1015" w:customStyle="1">
    <w:name w:val="Название1"/>
    <w:basedOn w:val="854"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6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Times New Roman" w:cs="Times New Roman"/>
      <w:szCs w:val="20"/>
      <w:lang w:eastAsia="ru-RU"/>
    </w:rPr>
  </w:style>
  <w:style w:type="character" w:styleId="1017" w:customStyle="1">
    <w:name w:val="Font Style74"/>
    <w:uiPriority w:val="99"/>
    <w:rPr>
      <w:rFonts w:ascii="Times New Roman" w:hAnsi="Times New Roman"/>
      <w:b/>
      <w:i/>
      <w:sz w:val="24"/>
    </w:rPr>
  </w:style>
  <w:style w:type="character" w:styleId="1018" w:customStyle="1">
    <w:name w:val="oth2"/>
    <w:uiPriority w:val="99"/>
  </w:style>
  <w:style w:type="character" w:styleId="1019" w:customStyle="1">
    <w:name w:val="gen1"/>
    <w:uiPriority w:val="99"/>
    <w:rPr>
      <w:sz w:val="29"/>
    </w:rPr>
  </w:style>
  <w:style w:type="paragraph" w:styleId="1020" w:customStyle="1">
    <w:name w:val="Содержимое таблицы"/>
    <w:basedOn w:val="854"/>
    <w:uiPriority w:val="99"/>
    <w:pPr>
      <w:spacing w:after="0" w:line="24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1" w:customStyle="1">
    <w:name w:val="Основной текст с отступом 32"/>
    <w:basedOn w:val="854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022" w:customStyle="1">
    <w:name w:val="Абзац списка Знак"/>
    <w:link w:val="885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3" w:customStyle="1">
    <w:name w:val="Основной текст1"/>
    <w:link w:val="1029"/>
    <w:uiPriority w:val="99"/>
    <w:rPr>
      <w:rFonts w:ascii="Times New Roman" w:hAnsi="Times New Roman"/>
      <w:sz w:val="27"/>
      <w:shd w:val="clear" w:color="auto" w:fill="ffffff"/>
    </w:rPr>
  </w:style>
  <w:style w:type="character" w:styleId="1024" w:customStyle="1">
    <w:name w:val="Без интервала Знак"/>
    <w:link w:val="991"/>
    <w:uiPriority w:val="99"/>
    <w:rPr>
      <w:rFonts w:ascii="Times New Roman" w:hAnsi="Times New Roman" w:eastAsia="Times New Roman" w:cs="Times New Roman"/>
      <w:lang w:eastAsia="ru-RU"/>
    </w:rPr>
  </w:style>
  <w:style w:type="paragraph" w:styleId="1025">
    <w:name w:val="Title"/>
    <w:basedOn w:val="854"/>
    <w:link w:val="1026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6" w:customStyle="1">
    <w:name w:val="Название Знак"/>
    <w:basedOn w:val="859"/>
    <w:link w:val="1025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27" w:customStyle="1">
    <w:name w:val="Основной текст (6)"/>
    <w:basedOn w:val="859"/>
    <w:uiPriority w:val="99"/>
    <w:rPr>
      <w:rFonts w:ascii="Times New Roman" w:hAnsi="Times New Roman" w:cs="Times New Roman"/>
      <w:sz w:val="18"/>
      <w:szCs w:val="18"/>
    </w:rPr>
  </w:style>
  <w:style w:type="character" w:styleId="1028" w:customStyle="1">
    <w:name w:val="Основной текст3"/>
    <w:basedOn w:val="1023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1029" w:customStyle="1">
    <w:name w:val="Основной текст17"/>
    <w:basedOn w:val="854"/>
    <w:link w:val="1023"/>
    <w:uiPriority w:val="99"/>
    <w:pPr>
      <w:spacing w:after="0" w:line="192" w:lineRule="exact"/>
      <w:shd w:val="clear" w:color="auto" w:fill="ffffff"/>
    </w:pPr>
    <w:rPr>
      <w:rFonts w:ascii="Times New Roman" w:hAnsi="Times New Roman"/>
      <w:sz w:val="27"/>
    </w:rPr>
  </w:style>
  <w:style w:type="character" w:styleId="1030" w:customStyle="1">
    <w:name w:val="Основной текст2"/>
    <w:basedOn w:val="1023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31" w:customStyle="1">
    <w:name w:val="Основной текст4"/>
    <w:basedOn w:val="1023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1032" w:customStyle="1">
    <w:name w:val="Основной текст (9)"/>
    <w:basedOn w:val="859"/>
    <w:uiPriority w:val="99"/>
    <w:rPr>
      <w:rFonts w:ascii="Times New Roman" w:hAnsi="Times New Roman" w:cs="Times New Roman"/>
      <w:sz w:val="18"/>
      <w:szCs w:val="18"/>
    </w:rPr>
  </w:style>
  <w:style w:type="character" w:styleId="1033" w:customStyle="1">
    <w:name w:val="Font Style12"/>
    <w:basedOn w:val="859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1034" w:customStyle="1">
    <w:name w:val="Style4"/>
    <w:basedOn w:val="854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5" w:customStyle="1">
    <w:name w:val="Style6"/>
    <w:basedOn w:val="854"/>
    <w:uiPriority w:val="99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36" w:customStyle="1">
    <w:name w:val="Font Style13"/>
    <w:basedOn w:val="859"/>
    <w:uiPriority w:val="99"/>
    <w:rPr>
      <w:rFonts w:ascii="Times New Roman" w:hAnsi="Times New Roman" w:cs="Times New Roman"/>
      <w:sz w:val="22"/>
      <w:szCs w:val="22"/>
    </w:rPr>
  </w:style>
  <w:style w:type="character" w:styleId="1037" w:customStyle="1">
    <w:name w:val="Font Style15"/>
    <w:basedOn w:val="859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1038" w:customStyle="1">
    <w:name w:val="Style3"/>
    <w:basedOn w:val="854"/>
    <w:uiPriority w:val="99"/>
    <w:pPr>
      <w:spacing w:after="0" w:line="240" w:lineRule="auto"/>
      <w:widowControl w:val="off"/>
    </w:pPr>
    <w:rPr>
      <w:rFonts w:ascii="Angsana New" w:hAnsi="Angsana New" w:eastAsia="Times New Roman" w:cs="Times New Roman"/>
      <w:sz w:val="24"/>
      <w:szCs w:val="24"/>
      <w:lang w:eastAsia="ru-RU" w:bidi="th-TH"/>
    </w:rPr>
  </w:style>
  <w:style w:type="character" w:styleId="1039" w:customStyle="1">
    <w:name w:val="Font Style11"/>
    <w:basedOn w:val="859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1040" w:customStyle="1">
    <w:name w:val="Font Style14"/>
    <w:basedOn w:val="859"/>
    <w:uiPriority w:val="99"/>
    <w:rPr>
      <w:rFonts w:ascii="Times New Roman" w:hAnsi="Times New Roman" w:cs="Times New Roman"/>
      <w:i/>
      <w:iCs/>
      <w:sz w:val="22"/>
      <w:szCs w:val="22"/>
    </w:rPr>
  </w:style>
  <w:style w:type="character" w:styleId="1041" w:customStyle="1">
    <w:name w:val="Основной текст + 8 pt"/>
    <w:basedOn w:val="1023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1042" w:customStyle="1">
    <w:name w:val="Основной текст (20)"/>
    <w:basedOn w:val="859"/>
    <w:uiPriority w:val="99"/>
    <w:rPr>
      <w:rFonts w:ascii="Times New Roman" w:hAnsi="Times New Roman" w:cs="Times New Roman"/>
      <w:sz w:val="18"/>
      <w:szCs w:val="18"/>
    </w:rPr>
  </w:style>
  <w:style w:type="paragraph" w:styleId="1043" w:customStyle="1">
    <w:name w:val="msonormalcxspmiddle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4" w:customStyle="1">
    <w:name w:val="msonormalcxspmiddlecxsplast"/>
    <w:basedOn w:val="854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hyperlink" Target="http://www.garant.ru/" TargetMode="External"/><Relationship Id="rId13" Type="http://schemas.openxmlformats.org/officeDocument/2006/relationships/hyperlink" Target="http://www.consultant.ru/" TargetMode="External"/><Relationship Id="rId14" Type="http://schemas.openxmlformats.org/officeDocument/2006/relationships/hyperlink" Target="http://www.best-students.ru/index.php?productID=3171" TargetMode="External"/><Relationship Id="rId15" Type="http://schemas.openxmlformats.org/officeDocument/2006/relationships/hyperlink" Target="https://www.biblio-online.ru/viewer/D7CFD270-429E-4F82-9D86-8A9314202D8E" TargetMode="External"/><Relationship Id="rId16" Type="http://schemas.openxmlformats.org/officeDocument/2006/relationships/hyperlink" Target="https://www.biblio-online.ru/viewer/FD57043F-8593-41E4-978C-5C76F292EDB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 Кисаубаева</cp:lastModifiedBy>
  <cp:revision>14</cp:revision>
  <dcterms:created xsi:type="dcterms:W3CDTF">2018-11-19T03:46:00Z</dcterms:created>
  <dcterms:modified xsi:type="dcterms:W3CDTF">2025-09-09T03:14:50Z</dcterms:modified>
</cp:coreProperties>
</file>